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3C" w:rsidRPr="00B94E66" w:rsidRDefault="009D733C" w:rsidP="009D733C">
      <w:pPr>
        <w:jc w:val="center"/>
      </w:pPr>
      <w:r w:rsidRPr="002D3692">
        <w:rPr>
          <w:noProof/>
        </w:rPr>
        <w:drawing>
          <wp:inline distT="0" distB="0" distL="0" distR="0">
            <wp:extent cx="470535" cy="57721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33C" w:rsidRPr="009D733C" w:rsidRDefault="009D733C" w:rsidP="009D733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D733C" w:rsidRPr="007B068E" w:rsidRDefault="009D733C" w:rsidP="009D733C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9D733C" w:rsidRPr="000C6605" w:rsidRDefault="009D733C" w:rsidP="009D733C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9D733C" w:rsidRPr="00DB6870" w:rsidRDefault="009D733C" w:rsidP="009D733C">
      <w:pPr>
        <w:pStyle w:val="3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 СЬОМА  СЕСІЯ  СЬОМОГО  СКЛИКАННЯ</w:t>
      </w:r>
    </w:p>
    <w:p w:rsidR="009D733C" w:rsidRPr="00DB6870" w:rsidRDefault="009D733C" w:rsidP="009D733C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9D733C" w:rsidRDefault="009D733C" w:rsidP="009D733C">
      <w:pPr>
        <w:rPr>
          <w:lang w:val="uk-UA"/>
        </w:rPr>
      </w:pPr>
    </w:p>
    <w:p w:rsidR="009D733C" w:rsidRPr="00693300" w:rsidRDefault="009D733C" w:rsidP="009D733C">
      <w:pPr>
        <w:rPr>
          <w:b/>
          <w:bCs/>
        </w:rPr>
      </w:pPr>
      <w:proofErr w:type="gramStart"/>
      <w:r w:rsidRPr="00693300">
        <w:rPr>
          <w:b/>
          <w:bCs/>
        </w:rPr>
        <w:t xml:space="preserve">« </w:t>
      </w:r>
      <w:r w:rsidRPr="009D733C">
        <w:rPr>
          <w:b/>
          <w:bCs/>
        </w:rPr>
        <w:t>24</w:t>
      </w:r>
      <w:proofErr w:type="gramEnd"/>
      <w:r>
        <w:rPr>
          <w:b/>
          <w:bCs/>
        </w:rPr>
        <w:t xml:space="preserve"> » </w:t>
      </w:r>
      <w:r>
        <w:rPr>
          <w:b/>
          <w:bCs/>
          <w:lang w:val="uk-UA"/>
        </w:rPr>
        <w:t xml:space="preserve"> </w:t>
      </w:r>
      <w:r w:rsidRPr="00693300">
        <w:rPr>
          <w:b/>
          <w:bCs/>
          <w:lang w:val="uk-UA"/>
        </w:rPr>
        <w:t xml:space="preserve">жовтня </w:t>
      </w:r>
      <w:r>
        <w:rPr>
          <w:b/>
          <w:bCs/>
          <w:lang w:val="uk-UA"/>
        </w:rPr>
        <w:t xml:space="preserve"> </w:t>
      </w:r>
      <w:r w:rsidRPr="00693300">
        <w:rPr>
          <w:b/>
          <w:bCs/>
        </w:rPr>
        <w:t>201</w:t>
      </w:r>
      <w:r w:rsidRPr="00693300">
        <w:rPr>
          <w:b/>
          <w:bCs/>
          <w:lang w:val="uk-UA"/>
        </w:rPr>
        <w:t>8</w:t>
      </w:r>
      <w:r w:rsidRPr="00693300">
        <w:rPr>
          <w:b/>
          <w:bCs/>
        </w:rPr>
        <w:t xml:space="preserve">  року                                                                           №</w:t>
      </w:r>
      <w:r>
        <w:rPr>
          <w:b/>
          <w:bCs/>
          <w:lang w:val="uk-UA"/>
        </w:rPr>
        <w:t xml:space="preserve"> 2512 - 47</w:t>
      </w:r>
      <w:r w:rsidRPr="00693300">
        <w:rPr>
          <w:b/>
          <w:bCs/>
          <w:lang w:val="uk-UA"/>
        </w:rPr>
        <w:t xml:space="preserve"> - VII</w:t>
      </w:r>
    </w:p>
    <w:p w:rsidR="009D733C" w:rsidRDefault="009D733C" w:rsidP="009D733C">
      <w:pPr>
        <w:ind w:left="1440"/>
        <w:rPr>
          <w:b/>
          <w:lang w:val="uk-UA"/>
        </w:rPr>
      </w:pPr>
    </w:p>
    <w:p w:rsidR="009D733C" w:rsidRPr="005E5288" w:rsidRDefault="009D733C" w:rsidP="009D733C">
      <w:pPr>
        <w:ind w:left="1440"/>
        <w:rPr>
          <w:b/>
          <w:lang w:val="uk-UA"/>
        </w:rPr>
      </w:pPr>
    </w:p>
    <w:p w:rsidR="009D733C" w:rsidRDefault="009D733C" w:rsidP="009D733C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реорганізацію стоматологічного </w:t>
      </w:r>
    </w:p>
    <w:p w:rsidR="009D733C" w:rsidRDefault="009D733C" w:rsidP="009D733C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відділення КНП «Бучанський </w:t>
      </w:r>
    </w:p>
    <w:p w:rsidR="009D733C" w:rsidRDefault="009D733C" w:rsidP="009D733C">
      <w:pPr>
        <w:ind w:left="142" w:hanging="142"/>
        <w:rPr>
          <w:b/>
          <w:lang w:val="uk-UA"/>
        </w:rPr>
      </w:pPr>
      <w:r>
        <w:rPr>
          <w:b/>
          <w:lang w:val="uk-UA"/>
        </w:rPr>
        <w:t>консультативно-діагностичний центр»</w:t>
      </w:r>
    </w:p>
    <w:p w:rsidR="009D733C" w:rsidRDefault="009D733C" w:rsidP="009D733C">
      <w:pPr>
        <w:ind w:left="142" w:hanging="142"/>
        <w:rPr>
          <w:b/>
          <w:lang w:val="uk-UA"/>
        </w:rPr>
      </w:pPr>
      <w:r>
        <w:rPr>
          <w:b/>
          <w:lang w:val="uk-UA"/>
        </w:rPr>
        <w:t>Бучанської міської ради</w:t>
      </w:r>
    </w:p>
    <w:p w:rsidR="009D733C" w:rsidRDefault="009D733C" w:rsidP="009D733C">
      <w:pPr>
        <w:ind w:left="142" w:hanging="142"/>
        <w:rPr>
          <w:b/>
          <w:lang w:val="uk-UA"/>
        </w:rPr>
      </w:pPr>
    </w:p>
    <w:p w:rsidR="009D733C" w:rsidRDefault="009D733C" w:rsidP="009D733C">
      <w:pPr>
        <w:ind w:firstLine="708"/>
        <w:jc w:val="both"/>
        <w:rPr>
          <w:lang w:val="uk-UA"/>
        </w:rPr>
      </w:pPr>
    </w:p>
    <w:p w:rsidR="009D733C" w:rsidRDefault="009D733C" w:rsidP="009D733C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впорядкування надання спеціалізованої стоматологічної допомоги населенню </w:t>
      </w:r>
      <w:r w:rsidRPr="00DB624C">
        <w:rPr>
          <w:lang w:val="uk-UA"/>
        </w:rPr>
        <w:t>Бучанської територіальної громади</w:t>
      </w:r>
      <w:r>
        <w:rPr>
          <w:lang w:val="uk-UA"/>
        </w:rPr>
        <w:t xml:space="preserve">, раціонального використання коштів міського бюджету та державної медичної субвенції, на виконання рішення 39 сесії Бучанської міської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№ 1931-39-</w:t>
      </w:r>
      <w:r>
        <w:rPr>
          <w:lang w:val="en-US"/>
        </w:rPr>
        <w:t>VII</w:t>
      </w:r>
      <w:r>
        <w:rPr>
          <w:lang w:val="uk-UA"/>
        </w:rPr>
        <w:t>,</w:t>
      </w:r>
      <w:r w:rsidRPr="001F5CE0">
        <w:rPr>
          <w:lang w:val="uk-UA"/>
        </w:rPr>
        <w:t xml:space="preserve"> </w:t>
      </w:r>
      <w:r>
        <w:rPr>
          <w:lang w:val="uk-UA"/>
        </w:rPr>
        <w:t xml:space="preserve">враховуючи подання завідувача відділу охорони здоров’я Бучанської міської ради, відповідно до п.23 статті 26 Закону України «Про місцеве самоврядування в Україні», міська рада </w:t>
      </w:r>
    </w:p>
    <w:p w:rsidR="009D733C" w:rsidRDefault="009D733C" w:rsidP="009D733C">
      <w:pPr>
        <w:ind w:firstLine="708"/>
        <w:jc w:val="both"/>
        <w:rPr>
          <w:lang w:val="uk-UA"/>
        </w:rPr>
      </w:pPr>
    </w:p>
    <w:p w:rsidR="009D733C" w:rsidRDefault="009D733C" w:rsidP="009D733C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9D733C" w:rsidRPr="0017344B" w:rsidRDefault="009D733C" w:rsidP="009D733C">
      <w:pPr>
        <w:jc w:val="both"/>
        <w:rPr>
          <w:b/>
          <w:lang w:val="uk-UA"/>
        </w:rPr>
      </w:pPr>
    </w:p>
    <w:p w:rsidR="009D733C" w:rsidRDefault="009D733C" w:rsidP="009D733C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Провести реорганізацію стоматологічного відділення КНП «Бучанський консультативно-діагностичний центр» Бучанської міської ради шляхом часткового переведення на госпрозрахунок.</w:t>
      </w:r>
    </w:p>
    <w:p w:rsidR="009D733C" w:rsidRDefault="009D733C" w:rsidP="009D733C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Положення про</w:t>
      </w:r>
      <w:r w:rsidRPr="00B65E57">
        <w:rPr>
          <w:lang w:val="uk-UA"/>
        </w:rPr>
        <w:t xml:space="preserve"> </w:t>
      </w:r>
      <w:r>
        <w:rPr>
          <w:lang w:val="uk-UA"/>
        </w:rPr>
        <w:t>стоматологічне відділення КНП «Бучанський консультативно-діагностичний центр» Бучанської міської ради (додаток 1).</w:t>
      </w:r>
    </w:p>
    <w:p w:rsidR="009D733C" w:rsidRDefault="009D733C" w:rsidP="009D733C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штатний розпис стоматологічного відділення КНП «Бучанський консультативно-діагностичний центр» Бучанської міської ради (додаток 2).</w:t>
      </w:r>
    </w:p>
    <w:p w:rsidR="009D733C" w:rsidRDefault="009D733C" w:rsidP="009D733C">
      <w:pPr>
        <w:numPr>
          <w:ilvl w:val="0"/>
          <w:numId w:val="1"/>
        </w:numPr>
        <w:shd w:val="clear" w:color="auto" w:fill="FFFFFF"/>
        <w:jc w:val="both"/>
        <w:rPr>
          <w:lang w:val="uk-UA"/>
        </w:rPr>
      </w:pPr>
      <w:r w:rsidRPr="00EA6360">
        <w:rPr>
          <w:lang w:val="uk-UA"/>
        </w:rPr>
        <w:t>Головному лікарю</w:t>
      </w:r>
      <w:r>
        <w:rPr>
          <w:color w:val="333333"/>
          <w:lang w:val="uk-UA"/>
        </w:rPr>
        <w:t xml:space="preserve"> </w:t>
      </w:r>
      <w:r>
        <w:rPr>
          <w:lang w:val="uk-UA"/>
        </w:rPr>
        <w:t>КНП «Бучанський консультативно-діагностичний центр» Бучанської міської ради вжити заходів щодо організації роботи стоматологічного відділення на засадах госпрозрахунку та надання належного рівня якісної спеціалізованої стоматологічної допомоги населенню.</w:t>
      </w:r>
    </w:p>
    <w:p w:rsidR="009D733C" w:rsidRDefault="009D733C" w:rsidP="009D733C">
      <w:pPr>
        <w:numPr>
          <w:ilvl w:val="0"/>
          <w:numId w:val="1"/>
        </w:numPr>
        <w:shd w:val="clear" w:color="auto" w:fill="FFFFFF"/>
        <w:jc w:val="both"/>
        <w:rPr>
          <w:lang w:val="uk-UA"/>
        </w:rPr>
      </w:pPr>
      <w:r>
        <w:rPr>
          <w:lang w:val="uk-UA"/>
        </w:rPr>
        <w:t>Рішення вступає в дію з 01.12.2018 року.</w:t>
      </w:r>
    </w:p>
    <w:p w:rsidR="009D733C" w:rsidRPr="00EA6360" w:rsidRDefault="009D733C" w:rsidP="009D733C">
      <w:pPr>
        <w:numPr>
          <w:ilvl w:val="0"/>
          <w:numId w:val="1"/>
        </w:numPr>
        <w:shd w:val="clear" w:color="auto" w:fill="FFFFFF"/>
        <w:jc w:val="both"/>
        <w:rPr>
          <w:lang w:val="uk-UA"/>
        </w:rPr>
      </w:pPr>
      <w:r w:rsidRPr="00EA6360">
        <w:t xml:space="preserve">Контроль за </w:t>
      </w:r>
      <w:proofErr w:type="spellStart"/>
      <w:r w:rsidRPr="00EA6360">
        <w:t>виконанням</w:t>
      </w:r>
      <w:proofErr w:type="spellEnd"/>
      <w:r w:rsidRPr="00EA6360">
        <w:t xml:space="preserve"> </w:t>
      </w:r>
      <w:proofErr w:type="spellStart"/>
      <w:r w:rsidRPr="00EA6360">
        <w:t>даного</w:t>
      </w:r>
      <w:proofErr w:type="spellEnd"/>
      <w:r w:rsidRPr="00EA6360">
        <w:t xml:space="preserve"> </w:t>
      </w:r>
      <w:proofErr w:type="spellStart"/>
      <w:r w:rsidRPr="00EA6360">
        <w:t>рішення</w:t>
      </w:r>
      <w:proofErr w:type="spellEnd"/>
      <w:r w:rsidRPr="00EA6360">
        <w:t xml:space="preserve"> </w:t>
      </w:r>
      <w:proofErr w:type="spellStart"/>
      <w:r w:rsidRPr="00EA6360">
        <w:t>покласти</w:t>
      </w:r>
      <w:proofErr w:type="spellEnd"/>
      <w:r w:rsidRPr="00EA6360">
        <w:t xml:space="preserve"> на </w:t>
      </w:r>
      <w:proofErr w:type="spellStart"/>
      <w:r w:rsidRPr="00EA6360">
        <w:t>постійну</w:t>
      </w:r>
      <w:proofErr w:type="spellEnd"/>
      <w:r w:rsidRPr="00EA6360">
        <w:t xml:space="preserve"> </w:t>
      </w:r>
      <w:proofErr w:type="spellStart"/>
      <w:proofErr w:type="gramStart"/>
      <w:r w:rsidRPr="00EA6360">
        <w:t>комісію</w:t>
      </w:r>
      <w:proofErr w:type="spellEnd"/>
      <w:r w:rsidRPr="00EA6360">
        <w:t xml:space="preserve">  міської</w:t>
      </w:r>
      <w:proofErr w:type="gramEnd"/>
      <w:r w:rsidRPr="00EA6360">
        <w:t xml:space="preserve"> ради з </w:t>
      </w:r>
      <w:proofErr w:type="spellStart"/>
      <w:r w:rsidRPr="00EA6360">
        <w:t>питань</w:t>
      </w:r>
      <w:proofErr w:type="spellEnd"/>
      <w:r w:rsidRPr="00EA6360">
        <w:t xml:space="preserve"> </w:t>
      </w:r>
      <w:proofErr w:type="spellStart"/>
      <w:r w:rsidRPr="00EA6360">
        <w:t>охорони</w:t>
      </w:r>
      <w:proofErr w:type="spellEnd"/>
      <w:r w:rsidRPr="00EA6360">
        <w:t xml:space="preserve"> </w:t>
      </w:r>
      <w:proofErr w:type="spellStart"/>
      <w:r w:rsidRPr="00EA6360">
        <w:t>здоров’я</w:t>
      </w:r>
      <w:proofErr w:type="spellEnd"/>
      <w:r w:rsidRPr="00EA6360">
        <w:t xml:space="preserve">, </w:t>
      </w:r>
      <w:proofErr w:type="spellStart"/>
      <w:r w:rsidRPr="00EA6360">
        <w:t>соціального</w:t>
      </w:r>
      <w:proofErr w:type="spellEnd"/>
      <w:r w:rsidRPr="00EA6360">
        <w:t xml:space="preserve"> </w:t>
      </w:r>
      <w:proofErr w:type="spellStart"/>
      <w:r w:rsidRPr="00EA6360">
        <w:t>захисту</w:t>
      </w:r>
      <w:proofErr w:type="spellEnd"/>
      <w:r w:rsidRPr="00EA6360">
        <w:t xml:space="preserve">, </w:t>
      </w:r>
      <w:proofErr w:type="spellStart"/>
      <w:r w:rsidRPr="00EA6360">
        <w:t>екології</w:t>
      </w:r>
      <w:proofErr w:type="spellEnd"/>
      <w:r w:rsidRPr="00EA6360">
        <w:t xml:space="preserve"> та проблем </w:t>
      </w:r>
      <w:proofErr w:type="spellStart"/>
      <w:r w:rsidRPr="00EA6360">
        <w:t>Чорнобильської</w:t>
      </w:r>
      <w:proofErr w:type="spellEnd"/>
      <w:r w:rsidRPr="00EA6360">
        <w:t xml:space="preserve"> </w:t>
      </w:r>
      <w:proofErr w:type="spellStart"/>
      <w:r w:rsidRPr="00EA6360">
        <w:t>катастрофи</w:t>
      </w:r>
      <w:proofErr w:type="spellEnd"/>
      <w:r w:rsidRPr="00EA6360">
        <w:t>.</w:t>
      </w:r>
    </w:p>
    <w:p w:rsidR="009D733C" w:rsidRDefault="009D733C" w:rsidP="009D733C">
      <w:pPr>
        <w:ind w:left="142" w:hanging="142"/>
        <w:rPr>
          <w:b/>
          <w:lang w:val="uk-UA"/>
        </w:rPr>
      </w:pPr>
    </w:p>
    <w:p w:rsidR="009D733C" w:rsidRDefault="009D733C" w:rsidP="009D733C">
      <w:pPr>
        <w:ind w:left="142" w:hanging="142"/>
        <w:rPr>
          <w:b/>
          <w:lang w:val="uk-UA"/>
        </w:rPr>
      </w:pPr>
    </w:p>
    <w:p w:rsidR="009D733C" w:rsidRDefault="009D733C" w:rsidP="009D733C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           Міський голова                                                                                     А.П. Федорук</w:t>
      </w:r>
    </w:p>
    <w:p w:rsidR="009D733C" w:rsidRDefault="009D733C" w:rsidP="009D733C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50A85"/>
    <w:multiLevelType w:val="hybridMultilevel"/>
    <w:tmpl w:val="C75C92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B5"/>
    <w:rsid w:val="001024B5"/>
    <w:rsid w:val="004D4E27"/>
    <w:rsid w:val="00687D71"/>
    <w:rsid w:val="009D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C819D-4B2D-4996-B272-958C6CE8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3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D73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D733C"/>
    <w:pPr>
      <w:keepNext/>
      <w:spacing w:before="240" w:after="60"/>
      <w:outlineLvl w:val="2"/>
    </w:pPr>
    <w:rPr>
      <w:rFonts w:ascii="Arial" w:eastAsia="Times New Roman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733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D733C"/>
    <w:rPr>
      <w:rFonts w:ascii="Arial" w:eastAsia="Times New Roman" w:hAnsi="Arial" w:cs="Times New Roman"/>
      <w:b/>
      <w:sz w:val="26"/>
      <w:szCs w:val="20"/>
      <w:lang w:val="uk-UA" w:eastAsia="ru-RU"/>
    </w:rPr>
  </w:style>
  <w:style w:type="paragraph" w:customStyle="1" w:styleId="ListParagraph">
    <w:name w:val="List Paragraph"/>
    <w:basedOn w:val="a"/>
    <w:rsid w:val="009D733C"/>
    <w:pPr>
      <w:ind w:left="720"/>
    </w:pPr>
  </w:style>
  <w:style w:type="paragraph" w:styleId="a3">
    <w:name w:val="caption"/>
    <w:basedOn w:val="a"/>
    <w:next w:val="a"/>
    <w:qFormat/>
    <w:rsid w:val="009D733C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2018-11-08T07:19:00Z</dcterms:created>
  <dcterms:modified xsi:type="dcterms:W3CDTF">2018-11-08T07:19:00Z</dcterms:modified>
</cp:coreProperties>
</file>